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9EF72" w14:textId="77777777" w:rsidR="003B20DF" w:rsidRPr="00E10895" w:rsidRDefault="003B20DF" w:rsidP="00AA4AF7">
      <w:pPr>
        <w:spacing w:after="360"/>
        <w:jc w:val="center"/>
        <w:rPr>
          <w:b/>
          <w:sz w:val="40"/>
          <w:szCs w:val="40"/>
        </w:rPr>
      </w:pPr>
      <w:r w:rsidRPr="00E10895">
        <w:rPr>
          <w:b/>
          <w:sz w:val="40"/>
          <w:szCs w:val="40"/>
        </w:rPr>
        <w:t>Model eBook Licence</w:t>
      </w:r>
    </w:p>
    <w:p w14:paraId="1B510228" w14:textId="19E6B4C7" w:rsidR="00680A39" w:rsidRPr="00E10895" w:rsidRDefault="00053E64" w:rsidP="00AA4AF7">
      <w:pPr>
        <w:spacing w:after="120" w:line="300" w:lineRule="auto"/>
        <w:jc w:val="both"/>
        <w:rPr>
          <w:sz w:val="24"/>
        </w:rPr>
      </w:pPr>
      <w:r w:rsidRPr="00E10895">
        <w:rPr>
          <w:b/>
          <w:sz w:val="24"/>
        </w:rPr>
        <w:t>THIS SUPPLEMENTAL AGREEMENT</w:t>
      </w:r>
      <w:r w:rsidRPr="00E10895">
        <w:rPr>
          <w:bCs/>
          <w:sz w:val="24"/>
        </w:rPr>
        <w:t xml:space="preserve"> </w:t>
      </w:r>
      <w:r w:rsidRPr="00E10895">
        <w:rPr>
          <w:sz w:val="24"/>
        </w:rPr>
        <w:t>is made on the [</w:t>
      </w:r>
      <w:r w:rsidRPr="00E10895">
        <w:rPr>
          <w:i/>
          <w:iCs/>
          <w:sz w:val="24"/>
        </w:rPr>
        <w:t>date</w:t>
      </w:r>
      <w:r w:rsidRPr="00E10895">
        <w:rPr>
          <w:sz w:val="24"/>
        </w:rPr>
        <w:t>] and is made between:</w:t>
      </w:r>
    </w:p>
    <w:p w14:paraId="3DB58400" w14:textId="5DF190E1" w:rsidR="00053E64" w:rsidRPr="00E10895" w:rsidRDefault="00053E64" w:rsidP="00AA4AF7">
      <w:pPr>
        <w:spacing w:after="120" w:line="300" w:lineRule="auto"/>
        <w:jc w:val="both"/>
        <w:rPr>
          <w:sz w:val="24"/>
        </w:rPr>
      </w:pPr>
      <w:r w:rsidRPr="00E10895">
        <w:rPr>
          <w:bCs/>
          <w:sz w:val="24"/>
        </w:rPr>
        <w:t>[</w:t>
      </w:r>
      <w:r w:rsidRPr="00E10895">
        <w:rPr>
          <w:bCs/>
          <w:i/>
          <w:iCs/>
          <w:sz w:val="24"/>
        </w:rPr>
        <w:t>Name of institution</w:t>
      </w:r>
      <w:r w:rsidRPr="00E10895">
        <w:rPr>
          <w:bCs/>
          <w:sz w:val="24"/>
        </w:rPr>
        <w:t>]</w:t>
      </w:r>
      <w:r w:rsidRPr="00E10895">
        <w:rPr>
          <w:b/>
          <w:sz w:val="24"/>
        </w:rPr>
        <w:t xml:space="preserve"> </w:t>
      </w:r>
      <w:r w:rsidRPr="00E10895">
        <w:rPr>
          <w:sz w:val="24"/>
        </w:rPr>
        <w:t>of</w:t>
      </w:r>
      <w:r w:rsidRPr="00E10895">
        <w:rPr>
          <w:b/>
          <w:sz w:val="24"/>
        </w:rPr>
        <w:t xml:space="preserve"> </w:t>
      </w:r>
      <w:r w:rsidRPr="00E10895">
        <w:rPr>
          <w:bCs/>
          <w:sz w:val="24"/>
        </w:rPr>
        <w:t>[</w:t>
      </w:r>
      <w:r w:rsidRPr="00E10895">
        <w:rPr>
          <w:bCs/>
          <w:i/>
          <w:iCs/>
          <w:sz w:val="24"/>
        </w:rPr>
        <w:t xml:space="preserve">address </w:t>
      </w:r>
      <w:r w:rsidRPr="00E10895">
        <w:rPr>
          <w:bCs/>
          <w:sz w:val="24"/>
        </w:rPr>
        <w:t>]</w:t>
      </w:r>
      <w:r w:rsidRPr="00E10895">
        <w:rPr>
          <w:b/>
          <w:sz w:val="24"/>
        </w:rPr>
        <w:t xml:space="preserve"> </w:t>
      </w:r>
      <w:r w:rsidRPr="00E10895">
        <w:rPr>
          <w:sz w:val="24"/>
        </w:rPr>
        <w:t>(“The Licensee”) of the one part; and</w:t>
      </w:r>
    </w:p>
    <w:p w14:paraId="28BFE40C" w14:textId="62DF5104" w:rsidR="00053E64" w:rsidRPr="00E10895" w:rsidRDefault="00053E64" w:rsidP="00AA4AF7">
      <w:pPr>
        <w:spacing w:after="120" w:line="300" w:lineRule="auto"/>
        <w:jc w:val="both"/>
        <w:rPr>
          <w:sz w:val="24"/>
        </w:rPr>
      </w:pPr>
      <w:r w:rsidRPr="00E10895">
        <w:rPr>
          <w:bCs/>
          <w:sz w:val="24"/>
        </w:rPr>
        <w:t>[</w:t>
      </w:r>
      <w:r w:rsidRPr="00E10895">
        <w:rPr>
          <w:bCs/>
          <w:i/>
          <w:iCs/>
          <w:sz w:val="24"/>
        </w:rPr>
        <w:t>Name of publisher</w:t>
      </w:r>
      <w:r w:rsidRPr="00E10895">
        <w:rPr>
          <w:bCs/>
          <w:sz w:val="24"/>
        </w:rPr>
        <w:t>]</w:t>
      </w:r>
      <w:r w:rsidRPr="00E10895">
        <w:rPr>
          <w:b/>
          <w:sz w:val="24"/>
        </w:rPr>
        <w:t xml:space="preserve"> </w:t>
      </w:r>
      <w:r w:rsidRPr="00E10895">
        <w:rPr>
          <w:sz w:val="24"/>
        </w:rPr>
        <w:t xml:space="preserve">of </w:t>
      </w:r>
      <w:r w:rsidRPr="00E10895">
        <w:rPr>
          <w:bCs/>
          <w:sz w:val="24"/>
        </w:rPr>
        <w:t>[</w:t>
      </w:r>
      <w:r w:rsidRPr="00E10895">
        <w:rPr>
          <w:bCs/>
          <w:i/>
          <w:iCs/>
          <w:sz w:val="24"/>
        </w:rPr>
        <w:t xml:space="preserve">address </w:t>
      </w:r>
      <w:r w:rsidRPr="00E10895">
        <w:rPr>
          <w:bCs/>
          <w:sz w:val="24"/>
        </w:rPr>
        <w:t>]</w:t>
      </w:r>
      <w:r w:rsidRPr="00E10895">
        <w:rPr>
          <w:b/>
          <w:sz w:val="24"/>
        </w:rPr>
        <w:t xml:space="preserve"> </w:t>
      </w:r>
      <w:r w:rsidRPr="00E10895">
        <w:rPr>
          <w:sz w:val="24"/>
        </w:rPr>
        <w:t>(“The Publisher”) of the other part;</w:t>
      </w:r>
    </w:p>
    <w:p w14:paraId="783E896A" w14:textId="6FD2FFB1" w:rsidR="00053E64" w:rsidRPr="00E10895" w:rsidRDefault="00053E64" w:rsidP="00AA4AF7">
      <w:pPr>
        <w:spacing w:after="120" w:line="300" w:lineRule="auto"/>
        <w:jc w:val="both"/>
        <w:rPr>
          <w:sz w:val="24"/>
        </w:rPr>
      </w:pPr>
      <w:r w:rsidRPr="00E10895">
        <w:rPr>
          <w:sz w:val="24"/>
        </w:rPr>
        <w:t>collectively known as the “Parties”;</w:t>
      </w:r>
    </w:p>
    <w:p w14:paraId="0C5F52F5" w14:textId="7DA2705D" w:rsidR="00E10895" w:rsidRDefault="00E10895" w:rsidP="00AA4AF7">
      <w:pPr>
        <w:spacing w:after="120" w:line="300" w:lineRule="auto"/>
        <w:jc w:val="both"/>
        <w:rPr>
          <w:sz w:val="24"/>
        </w:rPr>
      </w:pPr>
      <w:r w:rsidRPr="00E10895">
        <w:rPr>
          <w:sz w:val="24"/>
        </w:rPr>
        <w:t xml:space="preserve">and is </w:t>
      </w:r>
      <w:r w:rsidRPr="00E10895">
        <w:rPr>
          <w:b/>
          <w:sz w:val="24"/>
        </w:rPr>
        <w:t xml:space="preserve">SUPPLEMENTAL </w:t>
      </w:r>
      <w:r w:rsidRPr="00E10895">
        <w:rPr>
          <w:sz w:val="24"/>
        </w:rPr>
        <w:t>to an Agreement (“the Original Agreement”) made [</w:t>
      </w:r>
      <w:r w:rsidRPr="00E10895">
        <w:rPr>
          <w:i/>
          <w:iCs/>
          <w:sz w:val="24"/>
        </w:rPr>
        <w:t>date</w:t>
      </w:r>
      <w:r w:rsidRPr="00E10895">
        <w:rPr>
          <w:sz w:val="24"/>
        </w:rPr>
        <w:t>]</w:t>
      </w:r>
      <w:r w:rsidR="00AA4AF7">
        <w:rPr>
          <w:sz w:val="24"/>
        </w:rPr>
        <w:t xml:space="preserve"> </w:t>
      </w:r>
      <w:r w:rsidRPr="00E10895">
        <w:rPr>
          <w:sz w:val="24"/>
        </w:rPr>
        <w:t>between the said parties.</w:t>
      </w:r>
    </w:p>
    <w:p w14:paraId="71929D33" w14:textId="1B1724CF" w:rsidR="00E10895" w:rsidRDefault="00E10895" w:rsidP="00AA4AF7">
      <w:pPr>
        <w:spacing w:after="120" w:line="300" w:lineRule="auto"/>
        <w:jc w:val="both"/>
        <w:rPr>
          <w:bCs/>
          <w:sz w:val="24"/>
        </w:rPr>
      </w:pPr>
      <w:r w:rsidRPr="00015CCB">
        <w:rPr>
          <w:bCs/>
          <w:sz w:val="24"/>
        </w:rPr>
        <w:t xml:space="preserve">The Parties have agreed that this is a supplemental to </w:t>
      </w:r>
      <w:r>
        <w:rPr>
          <w:bCs/>
          <w:sz w:val="24"/>
        </w:rPr>
        <w:t>an agreement</w:t>
      </w:r>
      <w:r w:rsidRPr="00015CCB">
        <w:rPr>
          <w:bCs/>
          <w:sz w:val="24"/>
        </w:rPr>
        <w:t xml:space="preserve"> (</w:t>
      </w:r>
      <w:r w:rsidRPr="00015CCB">
        <w:rPr>
          <w:bCs/>
          <w:i/>
          <w:iCs/>
          <w:sz w:val="24"/>
        </w:rPr>
        <w:t>Title of original agreement</w:t>
      </w:r>
      <w:r w:rsidRPr="00015CCB">
        <w:rPr>
          <w:bCs/>
          <w:sz w:val="24"/>
        </w:rPr>
        <w:t xml:space="preserve">) </w:t>
      </w:r>
      <w:r>
        <w:rPr>
          <w:sz w:val="24"/>
        </w:rPr>
        <w:t xml:space="preserve">(“the Original Agreement”) </w:t>
      </w:r>
      <w:r w:rsidRPr="00015CCB">
        <w:rPr>
          <w:bCs/>
          <w:sz w:val="24"/>
        </w:rPr>
        <w:t xml:space="preserve">dated </w:t>
      </w:r>
      <w:r>
        <w:rPr>
          <w:sz w:val="24"/>
        </w:rPr>
        <w:t>[</w:t>
      </w:r>
      <w:r>
        <w:rPr>
          <w:i/>
          <w:iCs/>
          <w:sz w:val="24"/>
        </w:rPr>
        <w:t>d</w:t>
      </w:r>
      <w:r w:rsidRPr="00015CCB">
        <w:rPr>
          <w:i/>
          <w:iCs/>
          <w:sz w:val="24"/>
        </w:rPr>
        <w:t>ate</w:t>
      </w:r>
      <w:r>
        <w:rPr>
          <w:sz w:val="24"/>
        </w:rPr>
        <w:t>]</w:t>
      </w:r>
      <w:r w:rsidRPr="00015CCB">
        <w:rPr>
          <w:bCs/>
          <w:sz w:val="24"/>
        </w:rPr>
        <w:t>.</w:t>
      </w:r>
    </w:p>
    <w:p w14:paraId="5F120375" w14:textId="67CE4641" w:rsidR="00E10895" w:rsidRDefault="00E10895" w:rsidP="00AA4AF7">
      <w:pPr>
        <w:spacing w:after="120" w:line="300" w:lineRule="auto"/>
        <w:jc w:val="both"/>
        <w:rPr>
          <w:bCs/>
          <w:sz w:val="24"/>
        </w:rPr>
      </w:pPr>
      <w:r w:rsidRPr="00015CCB">
        <w:rPr>
          <w:bCs/>
          <w:sz w:val="24"/>
        </w:rPr>
        <w:t xml:space="preserve">This supplemental shall vary the Original </w:t>
      </w:r>
      <w:r>
        <w:rPr>
          <w:bCs/>
          <w:sz w:val="24"/>
        </w:rPr>
        <w:t>Agreement</w:t>
      </w:r>
      <w:r w:rsidRPr="00015CCB">
        <w:rPr>
          <w:bCs/>
          <w:sz w:val="24"/>
        </w:rPr>
        <w:t xml:space="preserve">, and any supplementary agreements to the Original </w:t>
      </w:r>
      <w:r>
        <w:rPr>
          <w:bCs/>
          <w:sz w:val="24"/>
        </w:rPr>
        <w:t>Agreement</w:t>
      </w:r>
      <w:r w:rsidRPr="00015CCB">
        <w:rPr>
          <w:bCs/>
          <w:sz w:val="24"/>
        </w:rPr>
        <w:t xml:space="preserve">, signed by the Parties. Except for the terms varied by this </w:t>
      </w:r>
      <w:r>
        <w:rPr>
          <w:bCs/>
          <w:sz w:val="24"/>
        </w:rPr>
        <w:t>Agreement</w:t>
      </w:r>
      <w:r w:rsidRPr="00015CCB">
        <w:rPr>
          <w:bCs/>
          <w:sz w:val="24"/>
        </w:rPr>
        <w:t>, and any supplementary agreement to the Original</w:t>
      </w:r>
      <w:r>
        <w:rPr>
          <w:bCs/>
          <w:sz w:val="24"/>
        </w:rPr>
        <w:t xml:space="preserve"> Agreement</w:t>
      </w:r>
      <w:r w:rsidRPr="00015CCB">
        <w:rPr>
          <w:bCs/>
          <w:sz w:val="24"/>
        </w:rPr>
        <w:t xml:space="preserve">, the terms of the Original </w:t>
      </w:r>
      <w:r>
        <w:rPr>
          <w:bCs/>
          <w:sz w:val="24"/>
        </w:rPr>
        <w:t xml:space="preserve">Agreement </w:t>
      </w:r>
      <w:r w:rsidRPr="00015CCB">
        <w:rPr>
          <w:bCs/>
          <w:sz w:val="24"/>
        </w:rPr>
        <w:t>shall remain in full force and effect</w:t>
      </w:r>
      <w:r>
        <w:rPr>
          <w:bCs/>
          <w:sz w:val="24"/>
        </w:rPr>
        <w:t xml:space="preserve"> to the extent that they do not conflict with the terms outlined herein. In the event of any conflict between any other agreement and the terms listed below the terms of this Supplemental Agreement shall prevail.</w:t>
      </w:r>
    </w:p>
    <w:p w14:paraId="3D25E49E" w14:textId="18082F9C" w:rsidR="00E10895" w:rsidRDefault="00E10895" w:rsidP="00AA4AF7">
      <w:pPr>
        <w:spacing w:after="120" w:line="300" w:lineRule="auto"/>
        <w:jc w:val="both"/>
        <w:rPr>
          <w:b/>
          <w:sz w:val="24"/>
        </w:rPr>
      </w:pPr>
      <w:r w:rsidRPr="00015CCB">
        <w:rPr>
          <w:b/>
          <w:sz w:val="24"/>
        </w:rPr>
        <w:t>IT IS HEREBY AGREED AS FOLLOWS:</w:t>
      </w:r>
    </w:p>
    <w:p w14:paraId="1D17C92B" w14:textId="77777777" w:rsidR="00E10895" w:rsidRPr="00015CCB" w:rsidRDefault="00E10895" w:rsidP="00AA4AF7">
      <w:pPr>
        <w:spacing w:after="120" w:line="300" w:lineRule="auto"/>
        <w:jc w:val="both"/>
        <w:rPr>
          <w:b/>
          <w:sz w:val="24"/>
        </w:rPr>
      </w:pPr>
      <w:r w:rsidRPr="00015CCB">
        <w:rPr>
          <w:b/>
          <w:sz w:val="24"/>
        </w:rPr>
        <w:t xml:space="preserve">In consideration of the </w:t>
      </w:r>
      <w:r>
        <w:rPr>
          <w:b/>
          <w:sz w:val="24"/>
        </w:rPr>
        <w:t>fees paid by the Licensee pursuant to the Original Agreement</w:t>
      </w:r>
      <w:r w:rsidRPr="00015CCB">
        <w:rPr>
          <w:b/>
          <w:sz w:val="24"/>
        </w:rPr>
        <w:t xml:space="preserve"> as of the above specified date the Original </w:t>
      </w:r>
      <w:r>
        <w:rPr>
          <w:b/>
          <w:sz w:val="24"/>
        </w:rPr>
        <w:t>Agreement</w:t>
      </w:r>
      <w:r w:rsidRPr="00015CCB">
        <w:rPr>
          <w:b/>
          <w:sz w:val="24"/>
        </w:rPr>
        <w:t xml:space="preserve"> shall be amended as follows:</w:t>
      </w:r>
    </w:p>
    <w:p w14:paraId="48B15D6C" w14:textId="77777777" w:rsidR="00E10895" w:rsidRDefault="00E10895" w:rsidP="00AA4AF7">
      <w:pPr>
        <w:pStyle w:val="Lijstalinea"/>
        <w:numPr>
          <w:ilvl w:val="0"/>
          <w:numId w:val="1"/>
        </w:numPr>
        <w:spacing w:after="120" w:line="300" w:lineRule="auto"/>
        <w:ind w:left="709" w:hanging="425"/>
        <w:contextualSpacing w:val="0"/>
        <w:jc w:val="both"/>
        <w:rPr>
          <w:sz w:val="24"/>
        </w:rPr>
      </w:pPr>
      <w:r w:rsidRPr="00AD1C86">
        <w:rPr>
          <w:sz w:val="24"/>
        </w:rPr>
        <w:t>T</w:t>
      </w:r>
      <w:r>
        <w:rPr>
          <w:sz w:val="24"/>
        </w:rPr>
        <w:t>he Publisher shall</w:t>
      </w:r>
      <w:r w:rsidRPr="00AD1C86">
        <w:rPr>
          <w:sz w:val="24"/>
        </w:rPr>
        <w:t xml:space="preserve"> </w:t>
      </w:r>
      <w:r>
        <w:rPr>
          <w:sz w:val="24"/>
        </w:rPr>
        <w:t xml:space="preserve">offer </w:t>
      </w:r>
      <w:r w:rsidRPr="00AD1C86">
        <w:rPr>
          <w:sz w:val="24"/>
        </w:rPr>
        <w:t xml:space="preserve">all eBooks </w:t>
      </w:r>
      <w:r>
        <w:rPr>
          <w:sz w:val="24"/>
        </w:rPr>
        <w:t>henceforth published by the Publisher</w:t>
      </w:r>
      <w:r w:rsidRPr="00AD1C86">
        <w:rPr>
          <w:sz w:val="24"/>
        </w:rPr>
        <w:t xml:space="preserve"> to preserve and to lend directly or via inter-library loan, as soon as they are available to the public</w:t>
      </w:r>
      <w:r>
        <w:rPr>
          <w:sz w:val="24"/>
        </w:rPr>
        <w:t xml:space="preserve"> subject to agreement of a reasonable fee.</w:t>
      </w:r>
    </w:p>
    <w:p w14:paraId="2C1951DC" w14:textId="77777777" w:rsidR="00E10895" w:rsidRDefault="00E10895" w:rsidP="00AA4AF7">
      <w:pPr>
        <w:pStyle w:val="Lijstalinea"/>
        <w:numPr>
          <w:ilvl w:val="0"/>
          <w:numId w:val="1"/>
        </w:numPr>
        <w:spacing w:after="120" w:line="300" w:lineRule="auto"/>
        <w:ind w:left="709" w:hanging="425"/>
        <w:contextualSpacing w:val="0"/>
        <w:jc w:val="both"/>
        <w:rPr>
          <w:sz w:val="24"/>
        </w:rPr>
      </w:pPr>
      <w:r w:rsidRPr="00AD1C86">
        <w:rPr>
          <w:sz w:val="24"/>
        </w:rPr>
        <w:t>T</w:t>
      </w:r>
      <w:r>
        <w:rPr>
          <w:sz w:val="24"/>
        </w:rPr>
        <w:t>he Publisher shall</w:t>
      </w:r>
      <w:r w:rsidRPr="00AD1C86">
        <w:rPr>
          <w:sz w:val="24"/>
        </w:rPr>
        <w:t xml:space="preserve"> make all eBooks individually </w:t>
      </w:r>
      <w:r>
        <w:rPr>
          <w:sz w:val="24"/>
        </w:rPr>
        <w:t>available for acquisition to</w:t>
      </w:r>
      <w:r w:rsidRPr="00AD1C86">
        <w:rPr>
          <w:sz w:val="24"/>
        </w:rPr>
        <w:t xml:space="preserve"> libraries outside of bundles.</w:t>
      </w:r>
    </w:p>
    <w:p w14:paraId="05F8C23C" w14:textId="77777777" w:rsidR="00E10895" w:rsidRDefault="00E10895" w:rsidP="00AA4AF7">
      <w:pPr>
        <w:pStyle w:val="Lijstalinea"/>
        <w:numPr>
          <w:ilvl w:val="0"/>
          <w:numId w:val="1"/>
        </w:numPr>
        <w:spacing w:after="120" w:line="300" w:lineRule="auto"/>
        <w:ind w:left="709" w:hanging="425"/>
        <w:contextualSpacing w:val="0"/>
        <w:jc w:val="both"/>
        <w:rPr>
          <w:sz w:val="24"/>
        </w:rPr>
      </w:pPr>
      <w:r w:rsidRPr="00AD1C86">
        <w:rPr>
          <w:sz w:val="24"/>
        </w:rPr>
        <w:t>T</w:t>
      </w:r>
      <w:r>
        <w:rPr>
          <w:sz w:val="24"/>
        </w:rPr>
        <w:t>he Publisher shall</w:t>
      </w:r>
      <w:r w:rsidRPr="00AD1C86">
        <w:rPr>
          <w:sz w:val="24"/>
        </w:rPr>
        <w:t xml:space="preserve"> make available to libraries pricing terms which are transparent and clearly differentiate between the cost of the eBook itself (Digital File), and any hosting and platform costs (Platform Costs). Where percentage-based models are the norm, this should comprise the percentage paid to the publisher and the percentage paid to the author, and the platform provider.</w:t>
      </w:r>
    </w:p>
    <w:p w14:paraId="3E16E1A1" w14:textId="77777777" w:rsidR="00E10895" w:rsidRDefault="00E10895" w:rsidP="00AA4AF7">
      <w:pPr>
        <w:pStyle w:val="Lijstalinea"/>
        <w:numPr>
          <w:ilvl w:val="0"/>
          <w:numId w:val="1"/>
        </w:numPr>
        <w:spacing w:after="120" w:line="300" w:lineRule="auto"/>
        <w:ind w:left="709" w:hanging="425"/>
        <w:contextualSpacing w:val="0"/>
        <w:jc w:val="both"/>
        <w:rPr>
          <w:sz w:val="24"/>
        </w:rPr>
      </w:pPr>
      <w:r>
        <w:rPr>
          <w:sz w:val="24"/>
        </w:rPr>
        <w:t>The Publisher shall, without prejudice to other licensing models,</w:t>
      </w:r>
      <w:r w:rsidRPr="00AD1C86">
        <w:rPr>
          <w:sz w:val="24"/>
        </w:rPr>
        <w:t xml:space="preserve"> offer pricing for the Digital File on a “one copy one user” basis that is the same or similar to the price of the paper copy of the book, where available.</w:t>
      </w:r>
    </w:p>
    <w:p w14:paraId="008ACDE2" w14:textId="7DA41F7C" w:rsidR="00E10895" w:rsidRDefault="00E10895" w:rsidP="00AA4AF7">
      <w:pPr>
        <w:pStyle w:val="Lijstalinea"/>
        <w:numPr>
          <w:ilvl w:val="0"/>
          <w:numId w:val="1"/>
        </w:numPr>
        <w:spacing w:after="120" w:line="300" w:lineRule="auto"/>
        <w:ind w:left="709" w:hanging="425"/>
        <w:jc w:val="both"/>
        <w:rPr>
          <w:sz w:val="24"/>
        </w:rPr>
      </w:pPr>
      <w:r>
        <w:rPr>
          <w:sz w:val="24"/>
        </w:rPr>
        <w:t>The Publisher shall</w:t>
      </w:r>
      <w:r w:rsidRPr="00AD1C86">
        <w:rPr>
          <w:sz w:val="24"/>
        </w:rPr>
        <w:t xml:space="preserve"> </w:t>
      </w:r>
      <w:r>
        <w:rPr>
          <w:sz w:val="24"/>
        </w:rPr>
        <w:t xml:space="preserve">allow </w:t>
      </w:r>
      <w:r w:rsidRPr="00AD1C86">
        <w:rPr>
          <w:sz w:val="24"/>
        </w:rPr>
        <w:t>all users of the library to access eBooks onsite and off.</w:t>
      </w:r>
    </w:p>
    <w:p w14:paraId="1C58C9DE" w14:textId="77777777" w:rsidR="00E10895" w:rsidRDefault="00E10895" w:rsidP="00AA4AF7">
      <w:pPr>
        <w:spacing w:after="160" w:line="259" w:lineRule="auto"/>
        <w:jc w:val="both"/>
        <w:rPr>
          <w:sz w:val="24"/>
        </w:rPr>
      </w:pPr>
      <w:r>
        <w:rPr>
          <w:sz w:val="24"/>
        </w:rPr>
        <w:br w:type="page"/>
      </w:r>
    </w:p>
    <w:p w14:paraId="3236A663" w14:textId="77777777" w:rsidR="00E10895" w:rsidRDefault="00E10895" w:rsidP="00AA4AF7">
      <w:pPr>
        <w:pStyle w:val="Lijstalinea"/>
        <w:numPr>
          <w:ilvl w:val="0"/>
          <w:numId w:val="1"/>
        </w:numPr>
        <w:spacing w:after="120" w:line="300" w:lineRule="auto"/>
        <w:ind w:left="709" w:hanging="425"/>
        <w:contextualSpacing w:val="0"/>
        <w:jc w:val="both"/>
        <w:rPr>
          <w:sz w:val="24"/>
        </w:rPr>
      </w:pPr>
      <w:r w:rsidRPr="00AD1C86">
        <w:rPr>
          <w:sz w:val="24"/>
        </w:rPr>
        <w:lastRenderedPageBreak/>
        <w:t>T</w:t>
      </w:r>
      <w:r>
        <w:rPr>
          <w:sz w:val="24"/>
        </w:rPr>
        <w:t>he Publisher shall</w:t>
      </w:r>
      <w:r w:rsidRPr="00AD1C86">
        <w:rPr>
          <w:sz w:val="24"/>
        </w:rPr>
        <w:t xml:space="preserve"> grant libraries the right to receive and host the Digital File on their own platform in perpetuity if requested, and lend to their own patrons on a “one copy one user” model without incurring any Platform Costs. For the avoidance of doubt, unless agreed otherwise, a publisher shall no longer be responsible for or have any obligations to provide libraries with replacement digital files when they become corrupted and degraded, in the case of files being held on library servers.</w:t>
      </w:r>
    </w:p>
    <w:p w14:paraId="2CF018EF" w14:textId="77777777" w:rsidR="00E10895" w:rsidRDefault="00E10895" w:rsidP="00AA4AF7">
      <w:pPr>
        <w:pStyle w:val="Lijstalinea"/>
        <w:numPr>
          <w:ilvl w:val="0"/>
          <w:numId w:val="1"/>
        </w:numPr>
        <w:spacing w:after="120" w:line="300" w:lineRule="auto"/>
        <w:ind w:left="709" w:hanging="425"/>
        <w:contextualSpacing w:val="0"/>
        <w:jc w:val="both"/>
        <w:rPr>
          <w:sz w:val="24"/>
        </w:rPr>
      </w:pPr>
      <w:r>
        <w:rPr>
          <w:sz w:val="24"/>
        </w:rPr>
        <w:t>The Publisher shall not</w:t>
      </w:r>
      <w:r w:rsidRPr="00E20656">
        <w:rPr>
          <w:sz w:val="24"/>
        </w:rPr>
        <w:t xml:space="preserve"> withdraw titles during the subscription period, and with at least 12 months prior notice to both libraries and authors, unless required due to an unforeseen legal reason.</w:t>
      </w:r>
    </w:p>
    <w:p w14:paraId="27D4DF39" w14:textId="77777777" w:rsidR="00E10895" w:rsidRDefault="00E10895" w:rsidP="00AA4AF7">
      <w:pPr>
        <w:pStyle w:val="Lijstalinea"/>
        <w:numPr>
          <w:ilvl w:val="0"/>
          <w:numId w:val="1"/>
        </w:numPr>
        <w:spacing w:after="120" w:line="300" w:lineRule="auto"/>
        <w:ind w:left="709" w:hanging="425"/>
        <w:contextualSpacing w:val="0"/>
        <w:jc w:val="both"/>
        <w:rPr>
          <w:sz w:val="24"/>
        </w:rPr>
      </w:pPr>
      <w:r w:rsidRPr="00E20656">
        <w:rPr>
          <w:sz w:val="24"/>
        </w:rPr>
        <w:t>T</w:t>
      </w:r>
      <w:r>
        <w:rPr>
          <w:sz w:val="24"/>
        </w:rPr>
        <w:t xml:space="preserve">he Publisher shall </w:t>
      </w:r>
      <w:r w:rsidRPr="00E20656">
        <w:rPr>
          <w:sz w:val="24"/>
        </w:rPr>
        <w:t>align any collection of data with library privacy policies, and share non-personal and/or anonymised usage data with libraries to support their own decision-making.</w:t>
      </w:r>
    </w:p>
    <w:p w14:paraId="6D8E02A7" w14:textId="77777777" w:rsidR="00E10895" w:rsidRDefault="00E10895" w:rsidP="00AA4AF7">
      <w:pPr>
        <w:pStyle w:val="Lijstalinea"/>
        <w:numPr>
          <w:ilvl w:val="0"/>
          <w:numId w:val="1"/>
        </w:numPr>
        <w:spacing w:after="120" w:line="300" w:lineRule="auto"/>
        <w:ind w:left="709" w:hanging="425"/>
        <w:contextualSpacing w:val="0"/>
        <w:jc w:val="both"/>
        <w:rPr>
          <w:sz w:val="24"/>
        </w:rPr>
      </w:pPr>
      <w:r>
        <w:rPr>
          <w:sz w:val="24"/>
        </w:rPr>
        <w:t xml:space="preserve">With particular reference to but not necessarily limited to eBook lending in public libraries the Publisher shall </w:t>
      </w:r>
      <w:r w:rsidRPr="00E20656">
        <w:rPr>
          <w:sz w:val="24"/>
        </w:rPr>
        <w:t>provide authors with appropriate remuneration for the lending of their works by libraries.</w:t>
      </w:r>
    </w:p>
    <w:p w14:paraId="7269AFF8" w14:textId="5D85F81F" w:rsidR="00E10895" w:rsidRDefault="00E10895" w:rsidP="00AA4AF7">
      <w:pPr>
        <w:pStyle w:val="Lijstalinea"/>
        <w:numPr>
          <w:ilvl w:val="0"/>
          <w:numId w:val="1"/>
        </w:numPr>
        <w:spacing w:after="120" w:line="300" w:lineRule="auto"/>
        <w:ind w:left="709" w:hanging="425"/>
        <w:contextualSpacing w:val="0"/>
        <w:jc w:val="both"/>
        <w:rPr>
          <w:sz w:val="24"/>
        </w:rPr>
      </w:pPr>
      <w:r>
        <w:rPr>
          <w:sz w:val="24"/>
        </w:rPr>
        <w:t xml:space="preserve"> The Library shall be permitted to </w:t>
      </w:r>
      <w:r w:rsidRPr="00E20656">
        <w:rPr>
          <w:sz w:val="24"/>
        </w:rPr>
        <w:t xml:space="preserve">develop and freely share with other libraries catalogue records </w:t>
      </w:r>
      <w:r>
        <w:rPr>
          <w:sz w:val="24"/>
        </w:rPr>
        <w:t xml:space="preserve">made available to it </w:t>
      </w:r>
      <w:r w:rsidRPr="00E20656">
        <w:rPr>
          <w:sz w:val="24"/>
        </w:rPr>
        <w:t xml:space="preserve">as part of </w:t>
      </w:r>
      <w:r>
        <w:rPr>
          <w:sz w:val="24"/>
        </w:rPr>
        <w:t xml:space="preserve">its </w:t>
      </w:r>
      <w:r w:rsidRPr="00E20656">
        <w:rPr>
          <w:sz w:val="24"/>
        </w:rPr>
        <w:t>e</w:t>
      </w:r>
      <w:r>
        <w:rPr>
          <w:sz w:val="24"/>
        </w:rPr>
        <w:t>B</w:t>
      </w:r>
      <w:r w:rsidRPr="00E20656">
        <w:rPr>
          <w:sz w:val="24"/>
        </w:rPr>
        <w:t xml:space="preserve">ook </w:t>
      </w:r>
      <w:r>
        <w:rPr>
          <w:sz w:val="24"/>
        </w:rPr>
        <w:t>acquisitions</w:t>
      </w:r>
      <w:r w:rsidRPr="00E20656">
        <w:rPr>
          <w:sz w:val="24"/>
        </w:rPr>
        <w:t>.</w:t>
      </w:r>
    </w:p>
    <w:p w14:paraId="1432D864" w14:textId="2902C288" w:rsidR="00E10895" w:rsidRDefault="00E10895" w:rsidP="00B46FE9">
      <w:pPr>
        <w:pStyle w:val="Lijstalinea"/>
        <w:numPr>
          <w:ilvl w:val="0"/>
          <w:numId w:val="1"/>
        </w:numPr>
        <w:spacing w:after="240" w:line="300" w:lineRule="auto"/>
        <w:ind w:left="709" w:hanging="425"/>
        <w:contextualSpacing w:val="0"/>
        <w:jc w:val="both"/>
        <w:rPr>
          <w:sz w:val="24"/>
        </w:rPr>
      </w:pPr>
      <w:r>
        <w:rPr>
          <w:sz w:val="24"/>
        </w:rPr>
        <w:t xml:space="preserve"> Any provision in this or any prior agreement between the Publisher and the Licensee that undermines exceptions and limitations in national law shall be rendered null and void.</w:t>
      </w:r>
    </w:p>
    <w:p w14:paraId="766ED44D" w14:textId="23C108EC" w:rsidR="00E10895" w:rsidRDefault="00AA4AF7" w:rsidP="006A3B30">
      <w:pPr>
        <w:spacing w:after="120" w:line="300" w:lineRule="auto"/>
        <w:jc w:val="both"/>
        <w:rPr>
          <w:sz w:val="24"/>
        </w:rPr>
      </w:pPr>
      <w:r>
        <w:rPr>
          <w:sz w:val="24"/>
        </w:rPr>
        <w:t>Henceforth, the Original Agreement shall be read and construed as if the above amendments had originally been incorporated therein.</w:t>
      </w:r>
    </w:p>
    <w:p w14:paraId="7938E59D" w14:textId="6C44A645" w:rsidR="00AA4AF7" w:rsidRDefault="006A3B30" w:rsidP="00B46FE9">
      <w:pPr>
        <w:spacing w:after="240" w:line="300" w:lineRule="auto"/>
        <w:jc w:val="both"/>
        <w:rPr>
          <w:sz w:val="24"/>
        </w:rPr>
      </w:pPr>
      <w:r>
        <w:rPr>
          <w:b/>
          <w:sz w:val="24"/>
        </w:rPr>
        <w:t>IN WITNESS WHEREOF</w:t>
      </w:r>
      <w:r>
        <w:rPr>
          <w:sz w:val="24"/>
        </w:rPr>
        <w:t xml:space="preserve"> the authorised signatories of the parties hereto have executed this Agreement as of the above specified date.</w:t>
      </w:r>
    </w:p>
    <w:p w14:paraId="56B26F99" w14:textId="65C12CCF" w:rsidR="006A3B30" w:rsidRDefault="006A3B30" w:rsidP="006A3B30">
      <w:pPr>
        <w:spacing w:after="120" w:line="300" w:lineRule="auto"/>
        <w:jc w:val="both"/>
        <w:rPr>
          <w:sz w:val="24"/>
        </w:rPr>
      </w:pPr>
      <w:r>
        <w:rPr>
          <w:sz w:val="24"/>
        </w:rPr>
        <w:t>Signed for and on behalf of [</w:t>
      </w:r>
      <w:r w:rsidRPr="0024132D">
        <w:rPr>
          <w:i/>
          <w:iCs/>
          <w:sz w:val="24"/>
        </w:rPr>
        <w:t>The Licens</w:t>
      </w:r>
      <w:r>
        <w:rPr>
          <w:i/>
          <w:iCs/>
          <w:sz w:val="24"/>
        </w:rPr>
        <w:t>ee</w:t>
      </w:r>
      <w:r>
        <w:rPr>
          <w:sz w:val="24"/>
        </w:rPr>
        <w:t>]</w:t>
      </w:r>
    </w:p>
    <w:p w14:paraId="1B14B630" w14:textId="368CD9AD" w:rsidR="006A3B30" w:rsidRDefault="006A3B30" w:rsidP="006A3B30">
      <w:pPr>
        <w:spacing w:after="240" w:line="300" w:lineRule="auto"/>
        <w:jc w:val="both"/>
        <w:rPr>
          <w:sz w:val="24"/>
        </w:rPr>
      </w:pPr>
      <w:r>
        <w:rPr>
          <w:sz w:val="24"/>
        </w:rPr>
        <w:t>Name:.................................................................................................</w:t>
      </w:r>
    </w:p>
    <w:p w14:paraId="2C50D531" w14:textId="798A4984" w:rsidR="006A3B30" w:rsidRDefault="006A3B30" w:rsidP="006A3B30">
      <w:pPr>
        <w:spacing w:after="240" w:line="300" w:lineRule="auto"/>
        <w:jc w:val="both"/>
        <w:rPr>
          <w:sz w:val="24"/>
        </w:rPr>
      </w:pPr>
      <w:r>
        <w:rPr>
          <w:sz w:val="24"/>
        </w:rPr>
        <w:t>Signature:...........................................................................................</w:t>
      </w:r>
    </w:p>
    <w:p w14:paraId="6177553A" w14:textId="490EB106" w:rsidR="006A3B30" w:rsidRDefault="006A3B30" w:rsidP="00B46FE9">
      <w:pPr>
        <w:spacing w:after="360" w:line="300" w:lineRule="auto"/>
        <w:jc w:val="both"/>
        <w:rPr>
          <w:sz w:val="24"/>
        </w:rPr>
      </w:pPr>
      <w:r>
        <w:rPr>
          <w:sz w:val="24"/>
        </w:rPr>
        <w:t>Title:...................................................................................................</w:t>
      </w:r>
    </w:p>
    <w:p w14:paraId="0106D7CA" w14:textId="7D9CE9B5" w:rsidR="006A3B30" w:rsidRDefault="009426A8" w:rsidP="006A3B30">
      <w:pPr>
        <w:spacing w:after="120" w:line="300" w:lineRule="auto"/>
        <w:jc w:val="both"/>
        <w:rPr>
          <w:i/>
          <w:iCs/>
          <w:sz w:val="24"/>
        </w:rPr>
      </w:pPr>
      <w:r>
        <w:rPr>
          <w:sz w:val="24"/>
        </w:rPr>
        <w:t xml:space="preserve">Signed for and on behalf of </w:t>
      </w:r>
      <w:r w:rsidR="006A3B30">
        <w:rPr>
          <w:sz w:val="24"/>
        </w:rPr>
        <w:t>[</w:t>
      </w:r>
      <w:r w:rsidR="006A3B30" w:rsidRPr="0024132D">
        <w:rPr>
          <w:i/>
          <w:iCs/>
          <w:sz w:val="24"/>
        </w:rPr>
        <w:t>The Publisher]</w:t>
      </w:r>
    </w:p>
    <w:p w14:paraId="553F2D64" w14:textId="77777777" w:rsidR="006A3B30" w:rsidRDefault="006A3B30" w:rsidP="006A3B30">
      <w:pPr>
        <w:spacing w:after="240" w:line="300" w:lineRule="auto"/>
        <w:jc w:val="both"/>
        <w:rPr>
          <w:sz w:val="24"/>
        </w:rPr>
      </w:pPr>
      <w:r>
        <w:rPr>
          <w:sz w:val="24"/>
        </w:rPr>
        <w:t>Name:.................................................................................................</w:t>
      </w:r>
    </w:p>
    <w:p w14:paraId="73BD29B2" w14:textId="77777777" w:rsidR="006A3B30" w:rsidRDefault="006A3B30" w:rsidP="006A3B30">
      <w:pPr>
        <w:spacing w:after="240" w:line="300" w:lineRule="auto"/>
        <w:jc w:val="both"/>
        <w:rPr>
          <w:sz w:val="24"/>
        </w:rPr>
      </w:pPr>
      <w:r>
        <w:rPr>
          <w:sz w:val="24"/>
        </w:rPr>
        <w:t>Signature:...........................................................................................</w:t>
      </w:r>
    </w:p>
    <w:p w14:paraId="14C78814" w14:textId="773222B0" w:rsidR="006A3B30" w:rsidRPr="00E10895" w:rsidRDefault="006A3B30" w:rsidP="00B46FE9">
      <w:pPr>
        <w:spacing w:line="300" w:lineRule="auto"/>
        <w:jc w:val="both"/>
        <w:rPr>
          <w:sz w:val="24"/>
        </w:rPr>
      </w:pPr>
      <w:r>
        <w:rPr>
          <w:sz w:val="24"/>
        </w:rPr>
        <w:t>Title:...................................................................................................</w:t>
      </w:r>
    </w:p>
    <w:sectPr w:rsidR="006A3B30" w:rsidRPr="00E10895" w:rsidSect="008D33E1">
      <w:headerReference w:type="default" r:id="rId8"/>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C629F" w14:textId="77777777" w:rsidR="008D33E1" w:rsidRDefault="008D33E1" w:rsidP="00D73725">
      <w:r>
        <w:separator/>
      </w:r>
    </w:p>
  </w:endnote>
  <w:endnote w:type="continuationSeparator" w:id="0">
    <w:p w14:paraId="4FBA4BEC" w14:textId="77777777" w:rsidR="008D33E1" w:rsidRDefault="008D33E1" w:rsidP="00D7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8EB7" w14:textId="09623A1D" w:rsidR="00D73725" w:rsidRPr="003B20DF" w:rsidRDefault="003B20DF" w:rsidP="00B46FE9">
    <w:pPr>
      <w:pStyle w:val="Voettekst"/>
      <w:pBdr>
        <w:top w:val="single" w:sz="4" w:space="1" w:color="auto"/>
      </w:pBdr>
      <w:tabs>
        <w:tab w:val="clear" w:pos="9072"/>
        <w:tab w:val="right" w:pos="9638"/>
      </w:tabs>
      <w:jc w:val="both"/>
      <w:rPr>
        <w:sz w:val="22"/>
        <w:szCs w:val="22"/>
      </w:rPr>
    </w:pPr>
    <w:r w:rsidRPr="003B20DF">
      <w:rPr>
        <w:rStyle w:val="oypena"/>
        <w:color w:val="000000"/>
        <w:sz w:val="22"/>
        <w:szCs w:val="22"/>
      </w:rPr>
      <w:t>ebookpledge.org</w:t>
    </w:r>
    <w:r w:rsidRPr="003B20DF">
      <w:rPr>
        <w:rStyle w:val="oypena"/>
        <w:color w:val="000000"/>
        <w:sz w:val="22"/>
        <w:szCs w:val="22"/>
      </w:rPr>
      <w:tab/>
    </w:r>
    <w:r w:rsidRPr="003B20DF">
      <w:rPr>
        <w:rStyle w:val="oypena"/>
        <w:color w:val="000000"/>
        <w:sz w:val="22"/>
        <w:szCs w:val="22"/>
      </w:rPr>
      <w:tab/>
    </w:r>
    <w:sdt>
      <w:sdtPr>
        <w:rPr>
          <w:sz w:val="22"/>
          <w:szCs w:val="22"/>
        </w:rPr>
        <w:id w:val="420612295"/>
        <w:docPartObj>
          <w:docPartGallery w:val="Page Numbers (Bottom of Page)"/>
          <w:docPartUnique/>
        </w:docPartObj>
      </w:sdtPr>
      <w:sdtContent>
        <w:r w:rsidR="0041263A">
          <w:rPr>
            <w:sz w:val="22"/>
            <w:szCs w:val="22"/>
          </w:rPr>
          <w:t xml:space="preserve">page </w:t>
        </w:r>
        <w:r w:rsidRPr="003B20DF">
          <w:rPr>
            <w:sz w:val="22"/>
            <w:szCs w:val="22"/>
          </w:rPr>
          <w:fldChar w:fldCharType="begin"/>
        </w:r>
        <w:r w:rsidRPr="003B20DF">
          <w:rPr>
            <w:sz w:val="22"/>
            <w:szCs w:val="22"/>
          </w:rPr>
          <w:instrText>PAGE   \* MERGEFORMAT</w:instrText>
        </w:r>
        <w:r w:rsidRPr="003B20DF">
          <w:rPr>
            <w:sz w:val="22"/>
            <w:szCs w:val="22"/>
          </w:rPr>
          <w:fldChar w:fldCharType="separate"/>
        </w:r>
        <w:r w:rsidRPr="003B20DF">
          <w:rPr>
            <w:sz w:val="22"/>
            <w:szCs w:val="22"/>
            <w:lang w:val="nl-NL"/>
          </w:rPr>
          <w:t>2</w:t>
        </w:r>
        <w:r w:rsidRPr="003B20DF">
          <w:rPr>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81DA8" w14:textId="77777777" w:rsidR="008D33E1" w:rsidRDefault="008D33E1" w:rsidP="00D73725">
      <w:r>
        <w:separator/>
      </w:r>
    </w:p>
  </w:footnote>
  <w:footnote w:type="continuationSeparator" w:id="0">
    <w:p w14:paraId="2500A1CB" w14:textId="77777777" w:rsidR="008D33E1" w:rsidRDefault="008D33E1" w:rsidP="00D73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65C1" w14:textId="4BB05FEC" w:rsidR="00D73725" w:rsidRDefault="003B20DF" w:rsidP="00B46FE9">
    <w:pPr>
      <w:pStyle w:val="Koptekst"/>
      <w:tabs>
        <w:tab w:val="clear" w:pos="9072"/>
        <w:tab w:val="right" w:pos="9638"/>
      </w:tabs>
      <w:jc w:val="right"/>
    </w:pPr>
    <w:r>
      <w:rPr>
        <w:noProof/>
      </w:rPr>
      <w:drawing>
        <wp:inline distT="0" distB="0" distL="0" distR="0" wp14:anchorId="485CADE9" wp14:editId="6292A9C5">
          <wp:extent cx="1666667" cy="714286"/>
          <wp:effectExtent l="0" t="0" r="0" b="0"/>
          <wp:docPr id="14453487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48720" name="Afbeelding 1445348720"/>
                  <pic:cNvPicPr/>
                </pic:nvPicPr>
                <pic:blipFill>
                  <a:blip r:embed="rId1">
                    <a:extLst>
                      <a:ext uri="{28A0092B-C50C-407E-A947-70E740481C1C}">
                        <a14:useLocalDpi xmlns:a14="http://schemas.microsoft.com/office/drawing/2010/main" val="0"/>
                      </a:ext>
                    </a:extLst>
                  </a:blip>
                  <a:stretch>
                    <a:fillRect/>
                  </a:stretch>
                </pic:blipFill>
                <pic:spPr>
                  <a:xfrm>
                    <a:off x="0" y="0"/>
                    <a:ext cx="1666667" cy="714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506"/>
    <w:multiLevelType w:val="hybridMultilevel"/>
    <w:tmpl w:val="87B249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710BD8"/>
    <w:multiLevelType w:val="hybridMultilevel"/>
    <w:tmpl w:val="1C1013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DA3505"/>
    <w:multiLevelType w:val="hybridMultilevel"/>
    <w:tmpl w:val="79202AFE"/>
    <w:lvl w:ilvl="0" w:tplc="377E66CE">
      <w:start w:val="4"/>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5781550">
    <w:abstractNumId w:val="0"/>
  </w:num>
  <w:num w:numId="2" w16cid:durableId="1303467514">
    <w:abstractNumId w:val="2"/>
  </w:num>
  <w:num w:numId="3" w16cid:durableId="71005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25"/>
    <w:rsid w:val="00053E64"/>
    <w:rsid w:val="000D5F5E"/>
    <w:rsid w:val="003B20DF"/>
    <w:rsid w:val="0041263A"/>
    <w:rsid w:val="00453963"/>
    <w:rsid w:val="005C5C58"/>
    <w:rsid w:val="00680A39"/>
    <w:rsid w:val="006A3B30"/>
    <w:rsid w:val="008C7CC9"/>
    <w:rsid w:val="008D33E1"/>
    <w:rsid w:val="009426A8"/>
    <w:rsid w:val="00952446"/>
    <w:rsid w:val="00AA4AF7"/>
    <w:rsid w:val="00B46FE9"/>
    <w:rsid w:val="00CC375E"/>
    <w:rsid w:val="00D32735"/>
    <w:rsid w:val="00D73725"/>
    <w:rsid w:val="00E1089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FBD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20DF"/>
    <w:pPr>
      <w:spacing w:after="0" w:line="240" w:lineRule="auto"/>
    </w:pPr>
    <w:rPr>
      <w:rFonts w:ascii="Times New Roman" w:eastAsia="Times New Roman" w:hAnsi="Times New Roman" w:cs="Times New Roman"/>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3725"/>
    <w:pPr>
      <w:tabs>
        <w:tab w:val="center" w:pos="4536"/>
        <w:tab w:val="right" w:pos="9072"/>
      </w:tabs>
    </w:pPr>
  </w:style>
  <w:style w:type="character" w:customStyle="1" w:styleId="KoptekstChar">
    <w:name w:val="Koptekst Char"/>
    <w:basedOn w:val="Standaardalinea-lettertype"/>
    <w:link w:val="Koptekst"/>
    <w:uiPriority w:val="99"/>
    <w:rsid w:val="00D73725"/>
  </w:style>
  <w:style w:type="paragraph" w:styleId="Voettekst">
    <w:name w:val="footer"/>
    <w:basedOn w:val="Standaard"/>
    <w:link w:val="VoettekstChar"/>
    <w:uiPriority w:val="99"/>
    <w:unhideWhenUsed/>
    <w:rsid w:val="00D73725"/>
    <w:pPr>
      <w:tabs>
        <w:tab w:val="center" w:pos="4536"/>
        <w:tab w:val="right" w:pos="9072"/>
      </w:tabs>
    </w:pPr>
  </w:style>
  <w:style w:type="character" w:customStyle="1" w:styleId="VoettekstChar">
    <w:name w:val="Voettekst Char"/>
    <w:basedOn w:val="Standaardalinea-lettertype"/>
    <w:link w:val="Voettekst"/>
    <w:uiPriority w:val="99"/>
    <w:rsid w:val="00D73725"/>
  </w:style>
  <w:style w:type="character" w:customStyle="1" w:styleId="oypena">
    <w:name w:val="oypena"/>
    <w:basedOn w:val="Standaardalinea-lettertype"/>
    <w:rsid w:val="003B20DF"/>
  </w:style>
  <w:style w:type="paragraph" w:styleId="Lijstalinea">
    <w:name w:val="List Paragraph"/>
    <w:basedOn w:val="Standaard"/>
    <w:uiPriority w:val="34"/>
    <w:qFormat/>
    <w:rsid w:val="00E10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3ED6A-8B7D-4982-8BF8-1FF787108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3995</Characters>
  <DocSecurity>0</DocSecurity>
  <Lines>63</Lines>
  <Paragraphs>35</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2024-01-16T14:33:00Z</dcterms:created>
  <dcterms:modified xsi:type="dcterms:W3CDTF">2024-01-16T14:33:00Z</dcterms:modified>
</cp:coreProperties>
</file>